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rsidR="00A23E91" w:rsidRDefault="006F3280" w14:paraId="01722FDB" w14:textId="77777777">
      <w:pPr>
        <w:pStyle w:val="Heading1"/>
        <w:rPr>
          <w:rFonts w:ascii="Arial" w:hAnsi="Arial" w:eastAsia="Arial" w:cs="Arial"/>
          <w:b/>
          <w:bCs/>
          <w:sz w:val="20"/>
          <w:szCs w:val="20"/>
        </w:rPr>
      </w:pPr>
      <w:r w:rsidRPr="5D14C02F" w:rsidR="539D41F4">
        <w:rPr>
          <w:rFonts w:ascii="Arial" w:hAnsi="Arial" w:eastAsia="Arial" w:cs="Arial"/>
          <w:b w:val="1"/>
          <w:bCs w:val="1"/>
          <w:sz w:val="20"/>
          <w:szCs w:val="20"/>
        </w:rPr>
        <w:t>MEDIA RELEASE</w:t>
      </w:r>
    </w:p>
    <w:p w:rsidR="00A23E91" w:rsidP="5D14C02F" w:rsidRDefault="001B72F7" w14:paraId="740BFFE4" w14:textId="72A377C0">
      <w:pPr>
        <w:suppressLineNumbers w:val="0"/>
        <w:bidi w:val="0"/>
        <w:spacing w:before="0" w:beforeAutospacing="off" w:after="0" w:afterAutospacing="off" w:line="276" w:lineRule="auto"/>
        <w:ind/>
        <w:jc w:val="left"/>
        <w:rPr>
          <w:rFonts w:ascii="NTR" w:hAnsi="NTR" w:eastAsia="NTR" w:cs="NTR"/>
          <w:b w:val="1"/>
          <w:bCs w:val="1"/>
          <w:noProof w:val="0"/>
          <w:sz w:val="28"/>
          <w:szCs w:val="28"/>
          <w:lang w:val="en-US"/>
        </w:rPr>
      </w:pPr>
      <w:r w:rsidRPr="5D14C02F" w:rsidR="7CE995E5">
        <w:rPr>
          <w:rFonts w:ascii="NTR" w:hAnsi="NTR" w:eastAsia="NTR" w:cs="NTR"/>
          <w:b w:val="1"/>
          <w:bCs w:val="1"/>
          <w:noProof w:val="0"/>
          <w:sz w:val="28"/>
          <w:szCs w:val="28"/>
          <w:lang w:val="en-US"/>
        </w:rPr>
        <w:t xml:space="preserve">AEC warning over deepfakes </w:t>
      </w:r>
      <w:r w:rsidRPr="5D14C02F" w:rsidR="7CE995E5">
        <w:rPr>
          <w:rFonts w:ascii="NTR" w:hAnsi="NTR" w:eastAsia="NTR" w:cs="NTR"/>
          <w:b w:val="1"/>
          <w:bCs w:val="1"/>
          <w:noProof w:val="0"/>
          <w:sz w:val="28"/>
          <w:szCs w:val="28"/>
          <w:lang w:val="en-US"/>
        </w:rPr>
        <w:t>shows</w:t>
      </w:r>
      <w:r w:rsidRPr="5D14C02F" w:rsidR="7CE995E5">
        <w:rPr>
          <w:rFonts w:ascii="NTR" w:hAnsi="NTR" w:eastAsia="NTR" w:cs="NTR"/>
          <w:b w:val="1"/>
          <w:bCs w:val="1"/>
          <w:noProof w:val="0"/>
          <w:sz w:val="28"/>
          <w:szCs w:val="28"/>
          <w:lang w:val="en-US"/>
        </w:rPr>
        <w:t xml:space="preserve"> AI regulation is a matter of democratic survival </w:t>
      </w:r>
    </w:p>
    <w:p w:rsidR="00A23E91" w:rsidP="5D14C02F" w:rsidRDefault="001B72F7" w14:paraId="5CA62428" w14:textId="56B4BFDD">
      <w:pPr>
        <w:suppressLineNumbers w:val="0"/>
        <w:bidi w:val="0"/>
        <w:spacing w:before="0" w:beforeAutospacing="off" w:after="0" w:afterAutospacing="off" w:line="276" w:lineRule="auto"/>
        <w:ind/>
        <w:jc w:val="left"/>
        <w:rPr>
          <w:sz w:val="28"/>
          <w:szCs w:val="28"/>
        </w:rPr>
      </w:pPr>
    </w:p>
    <w:p w:rsidR="00A23E91" w:rsidP="5D14C02F" w:rsidRDefault="001B72F7" w14:paraId="542FEFE5" w14:textId="6FA35D39">
      <w:pPr>
        <w:suppressLineNumbers w:val="0"/>
        <w:bidi w:val="0"/>
        <w:spacing w:before="0" w:beforeAutospacing="off" w:after="0" w:afterAutospacing="off" w:line="276" w:lineRule="auto"/>
        <w:ind/>
        <w:jc w:val="left"/>
      </w:pPr>
      <w:r w:rsidRPr="5D14C02F" w:rsidR="7CE995E5">
        <w:rPr>
          <w:rFonts w:ascii="NTR" w:hAnsi="NTR" w:eastAsia="NTR" w:cs="NTR"/>
          <w:b w:val="1"/>
          <w:bCs w:val="1"/>
          <w:noProof w:val="0"/>
          <w:sz w:val="21"/>
          <w:szCs w:val="21"/>
          <w:lang w:val="en-US"/>
        </w:rPr>
        <w:t>01.10.26</w:t>
      </w:r>
      <w:r>
        <w:br/>
      </w:r>
      <w:r>
        <w:br/>
      </w:r>
      <w:r w:rsidRPr="5D14C02F" w:rsidR="7CE995E5">
        <w:rPr>
          <w:rFonts w:ascii="NTR" w:hAnsi="NTR" w:eastAsia="NTR" w:cs="NTR"/>
          <w:noProof w:val="0"/>
          <w:sz w:val="21"/>
          <w:szCs w:val="21"/>
          <w:lang w:val="en-US"/>
        </w:rPr>
        <w:t xml:space="preserve">The warning from the nation's independent electoral body that AI deepfakes pose a "significant threat to electoral integrity" is a wake-up call on the need for governments to implement basic rules on tech platforms – not just for user safety, but also to safeguard democracy. </w:t>
      </w:r>
    </w:p>
    <w:p w:rsidR="00A23E91" w:rsidP="5D14C02F" w:rsidRDefault="001B72F7" w14:paraId="355CF7F8" w14:textId="203FE288">
      <w:pPr>
        <w:suppressLineNumbers w:val="0"/>
        <w:bidi w:val="0"/>
        <w:spacing w:before="0" w:beforeAutospacing="off" w:after="0" w:afterAutospacing="off" w:line="276" w:lineRule="auto"/>
        <w:ind/>
        <w:jc w:val="left"/>
      </w:pPr>
    </w:p>
    <w:p w:rsidR="00A23E91" w:rsidP="5D14C02F" w:rsidRDefault="001B72F7" w14:paraId="0A1891D9" w14:textId="2A0BEEA2">
      <w:pPr>
        <w:suppressLineNumbers w:val="0"/>
        <w:bidi w:val="0"/>
        <w:spacing w:before="0" w:beforeAutospacing="off" w:after="0" w:afterAutospacing="off" w:line="276" w:lineRule="auto"/>
        <w:ind/>
        <w:jc w:val="left"/>
        <w:rPr>
          <w:rFonts w:ascii="NTR" w:hAnsi="NTR" w:eastAsia="NTR" w:cs="NTR"/>
          <w:noProof w:val="0"/>
          <w:sz w:val="21"/>
          <w:szCs w:val="21"/>
          <w:lang w:val="en-US"/>
        </w:rPr>
      </w:pPr>
      <w:r w:rsidRPr="5D14C02F" w:rsidR="7CE995E5">
        <w:rPr>
          <w:rFonts w:ascii="NTR" w:hAnsi="NTR" w:eastAsia="NTR" w:cs="NTR"/>
          <w:noProof w:val="0"/>
          <w:sz w:val="21"/>
          <w:szCs w:val="21"/>
          <w:lang w:val="en-US"/>
        </w:rPr>
        <w:t xml:space="preserve">As reported in The Australian today, the Australian Electoral Commission is considering a new requirement to label AI deepfakes used in election advertising. </w:t>
      </w:r>
      <w:r w:rsidRPr="5D14C02F" w:rsidR="180D1836">
        <w:rPr>
          <w:rFonts w:ascii="NTR" w:hAnsi="NTR" w:eastAsia="NTR" w:cs="NTR"/>
          <w:noProof w:val="0"/>
          <w:sz w:val="21"/>
          <w:szCs w:val="21"/>
          <w:lang w:val="en-US"/>
        </w:rPr>
        <w:t>This follows calls from campaigners for deepfakes to be covered by the Digital Duty of Care.</w:t>
      </w:r>
    </w:p>
    <w:p w:rsidR="00A23E91" w:rsidP="5D14C02F" w:rsidRDefault="001B72F7" w14:paraId="617632DA" w14:textId="0D2242E4">
      <w:pPr>
        <w:suppressLineNumbers w:val="0"/>
        <w:bidi w:val="0"/>
        <w:spacing w:before="0" w:beforeAutospacing="off" w:after="0" w:afterAutospacing="off" w:line="276" w:lineRule="auto"/>
        <w:ind/>
        <w:jc w:val="left"/>
      </w:pPr>
    </w:p>
    <w:p w:rsidR="00A23E91" w:rsidP="5D14C02F" w:rsidRDefault="001B72F7" w14:paraId="61C301B5" w14:textId="234C2C61">
      <w:pPr>
        <w:suppressLineNumbers w:val="0"/>
        <w:bidi w:val="0"/>
        <w:spacing w:before="0" w:beforeAutospacing="off" w:after="0" w:afterAutospacing="off" w:line="276" w:lineRule="auto"/>
        <w:ind/>
        <w:jc w:val="left"/>
      </w:pPr>
      <w:r w:rsidRPr="5D14C02F" w:rsidR="7CE995E5">
        <w:rPr>
          <w:rFonts w:ascii="NTR" w:hAnsi="NTR" w:eastAsia="NTR" w:cs="NTR"/>
          <w:noProof w:val="0"/>
          <w:sz w:val="21"/>
          <w:szCs w:val="21"/>
          <w:lang w:val="en-US"/>
        </w:rPr>
        <w:t xml:space="preserve">But the AEC's powers do not extend beyond official election campaigning, and most deepfakes of Australian politicians are being deployed not by political actors, but by overseas scammers or creators </w:t>
      </w:r>
      <w:r w:rsidRPr="5D14C02F" w:rsidR="7CE995E5">
        <w:rPr>
          <w:rFonts w:ascii="NTR" w:hAnsi="NTR" w:eastAsia="NTR" w:cs="NTR"/>
          <w:noProof w:val="0"/>
          <w:sz w:val="21"/>
          <w:szCs w:val="21"/>
          <w:lang w:val="en-US"/>
        </w:rPr>
        <w:t>monetising</w:t>
      </w:r>
      <w:r w:rsidRPr="5D14C02F" w:rsidR="7CE995E5">
        <w:rPr>
          <w:rFonts w:ascii="NTR" w:hAnsi="NTR" w:eastAsia="NTR" w:cs="NTR"/>
          <w:noProof w:val="0"/>
          <w:sz w:val="21"/>
          <w:szCs w:val="21"/>
          <w:lang w:val="en-US"/>
        </w:rPr>
        <w:t xml:space="preserve"> content. </w:t>
      </w:r>
    </w:p>
    <w:p w:rsidR="00A23E91" w:rsidP="5D14C02F" w:rsidRDefault="001B72F7" w14:paraId="0259B139" w14:textId="4687B1DB">
      <w:pPr>
        <w:suppressLineNumbers w:val="0"/>
        <w:bidi w:val="0"/>
        <w:spacing w:before="0" w:beforeAutospacing="off" w:after="0" w:afterAutospacing="off" w:line="276" w:lineRule="auto"/>
        <w:ind/>
        <w:jc w:val="left"/>
      </w:pPr>
    </w:p>
    <w:p w:rsidR="00A23E91" w:rsidP="5D14C02F" w:rsidRDefault="001B72F7" w14:paraId="6BFC689B" w14:textId="68B77352">
      <w:pPr>
        <w:suppressLineNumbers w:val="0"/>
        <w:bidi w:val="0"/>
        <w:spacing w:before="0" w:beforeAutospacing="off" w:after="0" w:afterAutospacing="off" w:line="276" w:lineRule="auto"/>
        <w:ind/>
        <w:jc w:val="left"/>
      </w:pPr>
      <w:r w:rsidRPr="5D14C02F" w:rsidR="7CE995E5">
        <w:rPr>
          <w:rFonts w:ascii="NTR" w:hAnsi="NTR" w:eastAsia="NTR" w:cs="NTR"/>
          <w:noProof w:val="0"/>
          <w:sz w:val="21"/>
          <w:szCs w:val="21"/>
          <w:lang w:val="en"/>
        </w:rPr>
        <w:t>"The warning from the nation's independent electoral body is a wake-up call on how AI tools are being used in ways that are undermining Australian democracy and making it hard for everyday people to know what to trust," said Democracy Counts Campaign Director Tom Mooney.</w:t>
      </w:r>
      <w:r>
        <w:br/>
      </w:r>
      <w:r>
        <w:br/>
      </w:r>
      <w:r w:rsidRPr="5D14C02F" w:rsidR="7CE995E5">
        <w:rPr>
          <w:rFonts w:ascii="NTR" w:hAnsi="NTR" w:eastAsia="NTR" w:cs="NTR"/>
          <w:noProof w:val="0"/>
          <w:sz w:val="21"/>
          <w:szCs w:val="21"/>
          <w:lang w:val="en"/>
        </w:rPr>
        <w:t xml:space="preserve">"Social media is where the majority of Australians now get their news and having access to reliable information is a key pillar of democracy." </w:t>
      </w:r>
    </w:p>
    <w:p w:rsidR="00A23E91" w:rsidP="5D14C02F" w:rsidRDefault="001B72F7" w14:paraId="2C68E938" w14:textId="78DF7B38">
      <w:pPr>
        <w:suppressLineNumbers w:val="0"/>
        <w:bidi w:val="0"/>
        <w:spacing w:before="0" w:beforeAutospacing="off" w:after="0" w:afterAutospacing="off" w:line="276" w:lineRule="auto"/>
        <w:ind/>
        <w:jc w:val="left"/>
      </w:pPr>
    </w:p>
    <w:p w:rsidR="00A23E91" w:rsidP="5D14C02F" w:rsidRDefault="001B72F7" w14:paraId="0B9D259E" w14:textId="4B0D91B2">
      <w:pPr>
        <w:suppressLineNumbers w:val="0"/>
        <w:bidi w:val="0"/>
        <w:spacing w:before="0" w:beforeAutospacing="off" w:after="0" w:afterAutospacing="off" w:line="276" w:lineRule="auto"/>
        <w:ind/>
        <w:jc w:val="left"/>
      </w:pPr>
      <w:r w:rsidRPr="5D14C02F" w:rsidR="7CE995E5">
        <w:rPr>
          <w:rFonts w:ascii="NTR" w:hAnsi="NTR" w:eastAsia="NTR" w:cs="NTR"/>
          <w:noProof w:val="0"/>
          <w:sz w:val="21"/>
          <w:szCs w:val="21"/>
          <w:lang w:val="en-US"/>
        </w:rPr>
        <w:t xml:space="preserve">While the AEC makes rules for election advertising, the </w:t>
      </w:r>
      <w:r w:rsidRPr="5D14C02F" w:rsidR="023C31C0">
        <w:rPr>
          <w:rFonts w:ascii="NTR" w:hAnsi="NTR" w:eastAsia="NTR" w:cs="NTR"/>
          <w:noProof w:val="0"/>
          <w:sz w:val="21"/>
          <w:szCs w:val="21"/>
          <w:lang w:val="en-US"/>
        </w:rPr>
        <w:t>agency</w:t>
      </w:r>
      <w:r w:rsidRPr="5D14C02F" w:rsidR="7CE995E5">
        <w:rPr>
          <w:rFonts w:ascii="NTR" w:hAnsi="NTR" w:eastAsia="NTR" w:cs="NTR"/>
          <w:noProof w:val="0"/>
          <w:sz w:val="21"/>
          <w:szCs w:val="21"/>
          <w:lang w:val="en-US"/>
        </w:rPr>
        <w:t xml:space="preserve"> has told a parliamentary inquiry into artificial intelligence that Australian’s trust in democracy and elections may suffer if the broader legal and regulatory regime does not keep pace. </w:t>
      </w:r>
    </w:p>
    <w:p w:rsidR="00A23E91" w:rsidP="5D14C02F" w:rsidRDefault="001B72F7" w14:paraId="55DD3A10" w14:textId="2ED17ECA">
      <w:pPr>
        <w:suppressLineNumbers w:val="0"/>
        <w:bidi w:val="0"/>
        <w:spacing w:before="0" w:beforeAutospacing="off" w:after="0" w:afterAutospacing="off" w:line="276" w:lineRule="auto"/>
        <w:ind/>
        <w:jc w:val="left"/>
      </w:pPr>
    </w:p>
    <w:p w:rsidR="00A23E91" w:rsidP="5D14C02F" w:rsidRDefault="001B72F7" w14:paraId="0FAB78FB" w14:textId="2DC78FBF">
      <w:pPr>
        <w:suppressLineNumbers w:val="0"/>
        <w:bidi w:val="0"/>
        <w:spacing w:before="0" w:beforeAutospacing="off" w:after="0" w:afterAutospacing="off" w:line="276" w:lineRule="auto"/>
        <w:ind/>
        <w:jc w:val="left"/>
      </w:pPr>
      <w:r w:rsidRPr="5D14C02F" w:rsidR="7CE995E5">
        <w:rPr>
          <w:rFonts w:ascii="NTR" w:hAnsi="NTR" w:eastAsia="NTR" w:cs="NTR"/>
          <w:noProof w:val="0"/>
          <w:sz w:val="21"/>
          <w:szCs w:val="21"/>
          <w:lang w:val="en-US"/>
        </w:rPr>
        <w:t xml:space="preserve">Democracy Counts is calling for the government's Digital Duty of Care legislation, expected to be introduced in coming weeks, </w:t>
      </w:r>
      <w:hyperlink r:id="R4f3eeb0a704d4b9b">
        <w:r w:rsidRPr="5D14C02F" w:rsidR="7CE995E5">
          <w:rPr>
            <w:rStyle w:val="Hyperlink"/>
            <w:noProof w:val="0"/>
            <w:lang w:val="en-US"/>
          </w:rPr>
          <w:t xml:space="preserve">to </w:t>
        </w:r>
        <w:r w:rsidRPr="5D14C02F" w:rsidR="6A9C00AC">
          <w:rPr>
            <w:rStyle w:val="Hyperlink"/>
            <w:noProof w:val="0"/>
            <w:lang w:val="en-US"/>
          </w:rPr>
          <w:t>be expanded to include</w:t>
        </w:r>
        <w:r w:rsidRPr="5D14C02F" w:rsidR="7CE995E5">
          <w:rPr>
            <w:rStyle w:val="Hyperlink"/>
            <w:noProof w:val="0"/>
            <w:lang w:val="en-US"/>
          </w:rPr>
          <w:t xml:space="preserve"> deepfakes and </w:t>
        </w:r>
        <w:r w:rsidRPr="5D14C02F" w:rsidR="7CE995E5">
          <w:rPr>
            <w:rStyle w:val="Hyperlink"/>
            <w:noProof w:val="0"/>
            <w:lang w:val="en-US"/>
          </w:rPr>
          <w:t>scams</w:t>
        </w:r>
      </w:hyperlink>
      <w:r w:rsidRPr="5D14C02F" w:rsidR="7CE995E5">
        <w:rPr>
          <w:rFonts w:ascii="NTR" w:hAnsi="NTR" w:eastAsia="NTR" w:cs="NTR"/>
          <w:noProof w:val="0"/>
          <w:sz w:val="21"/>
          <w:szCs w:val="21"/>
          <w:lang w:val="en-US"/>
        </w:rPr>
        <w:t xml:space="preserve">. </w:t>
      </w:r>
    </w:p>
    <w:p w:rsidR="00A23E91" w:rsidP="5D14C02F" w:rsidRDefault="001B72F7" w14:paraId="1847CF93" w14:textId="0A5279B9">
      <w:pPr>
        <w:suppressLineNumbers w:val="0"/>
        <w:bidi w:val="0"/>
        <w:spacing w:before="0" w:beforeAutospacing="off" w:after="0" w:afterAutospacing="off" w:line="276" w:lineRule="auto"/>
        <w:ind/>
        <w:jc w:val="left"/>
      </w:pPr>
    </w:p>
    <w:p w:rsidR="00A23E91" w:rsidP="5D14C02F" w:rsidRDefault="001B72F7" w14:paraId="76E7CEFF" w14:textId="41225C57">
      <w:pPr>
        <w:suppressLineNumbers w:val="0"/>
        <w:bidi w:val="0"/>
        <w:spacing w:before="0" w:beforeAutospacing="off" w:after="0" w:afterAutospacing="off" w:line="276" w:lineRule="auto"/>
        <w:ind/>
        <w:jc w:val="left"/>
        <w:rPr>
          <w:rFonts w:ascii="NTR" w:hAnsi="NTR" w:eastAsia="NTR" w:cs="NTR"/>
          <w:noProof w:val="0"/>
          <w:sz w:val="21"/>
          <w:szCs w:val="21"/>
          <w:lang w:val="en-US"/>
        </w:rPr>
      </w:pPr>
      <w:r w:rsidRPr="5D14C02F" w:rsidR="7CE995E5">
        <w:rPr>
          <w:rFonts w:ascii="NTR" w:hAnsi="NTR" w:eastAsia="NTR" w:cs="NTR"/>
          <w:noProof w:val="0"/>
          <w:sz w:val="21"/>
          <w:szCs w:val="21"/>
          <w:lang w:val="en-US"/>
        </w:rPr>
        <w:t>The group</w:t>
      </w:r>
      <w:r w:rsidRPr="5D14C02F" w:rsidR="26BEC5F4">
        <w:rPr>
          <w:rFonts w:ascii="NTR" w:hAnsi="NTR" w:eastAsia="NTR" w:cs="NTR"/>
          <w:noProof w:val="0"/>
          <w:sz w:val="21"/>
          <w:szCs w:val="21"/>
          <w:lang w:val="en-US"/>
        </w:rPr>
        <w:t xml:space="preserve"> – </w:t>
      </w:r>
      <w:r w:rsidRPr="5D14C02F" w:rsidR="7CE995E5">
        <w:rPr>
          <w:rFonts w:ascii="NTR" w:hAnsi="NTR" w:eastAsia="NTR" w:cs="NTR"/>
          <w:noProof w:val="0"/>
          <w:sz w:val="21"/>
          <w:szCs w:val="21"/>
          <w:lang w:val="en-US"/>
        </w:rPr>
        <w:t xml:space="preserve">which </w:t>
      </w:r>
      <w:r w:rsidRPr="5D14C02F" w:rsidR="7CE995E5">
        <w:rPr>
          <w:rFonts w:ascii="NTR" w:hAnsi="NTR" w:eastAsia="NTR" w:cs="NTR"/>
          <w:noProof w:val="0"/>
          <w:sz w:val="21"/>
          <w:szCs w:val="21"/>
          <w:lang w:val="en-US"/>
        </w:rPr>
        <w:t>comprises</w:t>
      </w:r>
      <w:r w:rsidRPr="5D14C02F" w:rsidR="7CE995E5">
        <w:rPr>
          <w:rFonts w:ascii="NTR" w:hAnsi="NTR" w:eastAsia="NTR" w:cs="NTR"/>
          <w:noProof w:val="0"/>
          <w:sz w:val="21"/>
          <w:szCs w:val="21"/>
          <w:lang w:val="en-US"/>
        </w:rPr>
        <w:t xml:space="preserve"> more than 50 </w:t>
      </w:r>
      <w:r w:rsidRPr="5D14C02F" w:rsidR="7CE995E5">
        <w:rPr>
          <w:rFonts w:ascii="NTR" w:hAnsi="NTR" w:eastAsia="NTR" w:cs="NTR"/>
          <w:noProof w:val="0"/>
          <w:sz w:val="21"/>
          <w:szCs w:val="21"/>
          <w:lang w:val="en-US"/>
        </w:rPr>
        <w:t>organisations</w:t>
      </w:r>
      <w:r w:rsidRPr="5D14C02F" w:rsidR="7CE995E5">
        <w:rPr>
          <w:rFonts w:ascii="NTR" w:hAnsi="NTR" w:eastAsia="NTR" w:cs="NTR"/>
          <w:noProof w:val="0"/>
          <w:sz w:val="21"/>
          <w:szCs w:val="21"/>
          <w:lang w:val="en-US"/>
        </w:rPr>
        <w:t xml:space="preserve"> with an interest in </w:t>
      </w:r>
      <w:r w:rsidRPr="5D14C02F" w:rsidR="6830DB3F">
        <w:rPr>
          <w:rFonts w:ascii="NTR" w:hAnsi="NTR" w:eastAsia="NTR" w:cs="NTR"/>
          <w:noProof w:val="0"/>
          <w:sz w:val="21"/>
          <w:szCs w:val="21"/>
          <w:lang w:val="en-US"/>
        </w:rPr>
        <w:t>democracy –</w:t>
      </w:r>
      <w:r w:rsidRPr="5D14C02F" w:rsidR="7CE995E5">
        <w:rPr>
          <w:rFonts w:ascii="NTR" w:hAnsi="NTR" w:eastAsia="NTR" w:cs="NTR"/>
          <w:noProof w:val="0"/>
          <w:sz w:val="21"/>
          <w:szCs w:val="21"/>
          <w:lang w:val="en-US"/>
        </w:rPr>
        <w:t xml:space="preserve"> has warned more Australians will be deceived, </w:t>
      </w:r>
      <w:r w:rsidRPr="5D14C02F" w:rsidR="7CE995E5">
        <w:rPr>
          <w:rFonts w:ascii="NTR" w:hAnsi="NTR" w:eastAsia="NTR" w:cs="NTR"/>
          <w:noProof w:val="0"/>
          <w:sz w:val="21"/>
          <w:szCs w:val="21"/>
          <w:lang w:val="en-US"/>
        </w:rPr>
        <w:t>scammed</w:t>
      </w:r>
      <w:r w:rsidRPr="5D14C02F" w:rsidR="7CE995E5">
        <w:rPr>
          <w:rFonts w:ascii="NTR" w:hAnsi="NTR" w:eastAsia="NTR" w:cs="NTR"/>
          <w:noProof w:val="0"/>
          <w:sz w:val="21"/>
          <w:szCs w:val="21"/>
          <w:lang w:val="en-US"/>
        </w:rPr>
        <w:t xml:space="preserve"> and profited off by foreign networks using AI deepfakes unless the Digital Duty of Care expressly deals with fake content.</w:t>
      </w:r>
    </w:p>
    <w:p w:rsidR="00A23E91" w:rsidP="5D14C02F" w:rsidRDefault="001B72F7" w14:paraId="7D8D170A" w14:textId="30D5C8B8">
      <w:pPr>
        <w:suppressLineNumbers w:val="0"/>
        <w:bidi w:val="0"/>
        <w:spacing w:before="0" w:beforeAutospacing="off" w:after="0" w:afterAutospacing="off" w:line="276" w:lineRule="auto"/>
        <w:ind/>
        <w:jc w:val="left"/>
      </w:pPr>
    </w:p>
    <w:p w:rsidR="00A23E91" w:rsidP="5D14C02F" w:rsidRDefault="001B72F7" w14:paraId="3736060B" w14:textId="71655A72">
      <w:pPr>
        <w:suppressLineNumbers w:val="0"/>
        <w:bidi w:val="0"/>
        <w:spacing w:before="0" w:beforeAutospacing="off" w:after="0" w:afterAutospacing="off" w:line="276" w:lineRule="auto"/>
        <w:ind/>
        <w:jc w:val="left"/>
        <w:rPr>
          <w:rFonts w:ascii="NTR" w:hAnsi="NTR" w:eastAsia="NTR" w:cs="NTR"/>
          <w:noProof w:val="0"/>
          <w:sz w:val="21"/>
          <w:szCs w:val="21"/>
          <w:lang w:val="en-US"/>
        </w:rPr>
      </w:pPr>
      <w:r w:rsidRPr="5D14C02F" w:rsidR="7CE995E5">
        <w:rPr>
          <w:rFonts w:ascii="NTR" w:hAnsi="NTR" w:eastAsia="NTR" w:cs="NTR"/>
          <w:noProof w:val="0"/>
          <w:sz w:val="21"/>
          <w:szCs w:val="21"/>
          <w:lang w:val="en-US"/>
        </w:rPr>
        <w:t>Mr</w:t>
      </w:r>
      <w:r w:rsidRPr="5D14C02F" w:rsidR="7CE995E5">
        <w:rPr>
          <w:rFonts w:ascii="NTR" w:hAnsi="NTR" w:eastAsia="NTR" w:cs="NTR"/>
          <w:noProof w:val="0"/>
          <w:sz w:val="21"/>
          <w:szCs w:val="21"/>
          <w:lang w:val="en-US"/>
        </w:rPr>
        <w:t xml:space="preserve"> Mooney said Australians expect tech companies should have to </w:t>
      </w:r>
      <w:r w:rsidRPr="5D14C02F" w:rsidR="09780F94">
        <w:rPr>
          <w:rFonts w:ascii="NTR" w:hAnsi="NTR" w:eastAsia="NTR" w:cs="NTR"/>
          <w:noProof w:val="0"/>
          <w:sz w:val="21"/>
          <w:szCs w:val="21"/>
          <w:lang w:val="en-US"/>
        </w:rPr>
        <w:t>abide</w:t>
      </w:r>
      <w:r w:rsidRPr="5D14C02F" w:rsidR="7CE995E5">
        <w:rPr>
          <w:rFonts w:ascii="NTR" w:hAnsi="NTR" w:eastAsia="NTR" w:cs="NTR"/>
          <w:noProof w:val="0"/>
          <w:sz w:val="21"/>
          <w:szCs w:val="21"/>
          <w:lang w:val="en-US"/>
        </w:rPr>
        <w:t xml:space="preserve"> </w:t>
      </w:r>
      <w:r w:rsidRPr="5D14C02F" w:rsidR="03684149">
        <w:rPr>
          <w:rFonts w:ascii="NTR" w:hAnsi="NTR" w:eastAsia="NTR" w:cs="NTR"/>
          <w:noProof w:val="0"/>
          <w:sz w:val="21"/>
          <w:szCs w:val="21"/>
          <w:lang w:val="en-US"/>
        </w:rPr>
        <w:t xml:space="preserve">by </w:t>
      </w:r>
      <w:r w:rsidRPr="5D14C02F" w:rsidR="7CE995E5">
        <w:rPr>
          <w:rFonts w:ascii="NTR" w:hAnsi="NTR" w:eastAsia="NTR" w:cs="NTR"/>
          <w:noProof w:val="0"/>
          <w:sz w:val="21"/>
          <w:szCs w:val="21"/>
          <w:lang w:val="en-US"/>
        </w:rPr>
        <w:t>basic rules and standards for how their products are developed and used, just like any other business.</w:t>
      </w:r>
    </w:p>
    <w:p w:rsidR="00A23E91" w:rsidP="5D14C02F" w:rsidRDefault="001B72F7" w14:paraId="0626A05C" w14:textId="038D9A42">
      <w:pPr>
        <w:suppressLineNumbers w:val="0"/>
        <w:bidi w:val="0"/>
        <w:spacing w:before="0" w:beforeAutospacing="off" w:after="0" w:afterAutospacing="off" w:line="276" w:lineRule="auto"/>
        <w:ind/>
        <w:jc w:val="left"/>
      </w:pPr>
    </w:p>
    <w:p w:rsidR="00A23E91" w:rsidP="5D14C02F" w:rsidRDefault="001B72F7" w14:paraId="62FD7DD7" w14:textId="0C659E92">
      <w:pPr>
        <w:suppressLineNumbers w:val="0"/>
        <w:bidi w:val="0"/>
        <w:spacing w:before="0" w:beforeAutospacing="off" w:after="0" w:afterAutospacing="off" w:line="276" w:lineRule="auto"/>
        <w:ind/>
        <w:jc w:val="left"/>
      </w:pPr>
      <w:r w:rsidRPr="5D14C02F" w:rsidR="7CE995E5">
        <w:rPr>
          <w:rFonts w:ascii="NTR" w:hAnsi="NTR" w:eastAsia="NTR" w:cs="NTR"/>
          <w:noProof w:val="0"/>
          <w:sz w:val="21"/>
          <w:szCs w:val="21"/>
          <w:lang w:val="en"/>
        </w:rPr>
        <w:t>“As AI capabilities grow and AI tools play an increasing role in citizens’ everyday lives, we need to make sure the technology works for us – not the other way around."</w:t>
      </w:r>
    </w:p>
    <w:p w:rsidR="00A23E91" w:rsidP="4C465E1F" w:rsidRDefault="001B72F7" w14:paraId="01722FE1" w14:textId="139F4540">
      <w:pPr>
        <w:pStyle w:val="Normal"/>
        <w:suppressLineNumbers w:val="0"/>
        <w:bidi w:val="0"/>
        <w:spacing w:before="0" w:beforeAutospacing="off" w:after="0" w:afterAutospacing="off" w:line="276" w:lineRule="auto"/>
        <w:ind w:left="0" w:right="0"/>
        <w:jc w:val="left"/>
        <w:rPr>
          <w:rFonts w:ascii="Arial" w:hAnsi="Arial" w:eastAsia="Arial" w:cs="Arial"/>
        </w:rPr>
      </w:pPr>
      <w:r>
        <w:br/>
      </w:r>
      <w:r w:rsidRPr="5D14C02F" w:rsidR="539D41F4">
        <w:rPr>
          <w:rFonts w:ascii="Arial" w:hAnsi="Arial" w:eastAsia="Arial" w:cs="Arial"/>
          <w:b w:val="1"/>
          <w:bCs w:val="1"/>
        </w:rPr>
        <w:t>Media enquiries:</w:t>
      </w:r>
      <w:r w:rsidRPr="5D14C02F" w:rsidR="539D41F4">
        <w:rPr>
          <w:rFonts w:ascii="Arial" w:hAnsi="Arial" w:eastAsia="Arial" w:cs="Arial"/>
        </w:rPr>
        <w:t xml:space="preserve"> Iona Salter, 0413 185 634</w:t>
      </w:r>
    </w:p>
    <w:sectPr w:rsidR="00A23E91" w:rsidSect="00FC514B">
      <w:headerReference w:type="even" r:id="rId8"/>
      <w:headerReference w:type="default" r:id="rId9"/>
      <w:footerReference w:type="even" r:id="rId10"/>
      <w:footerReference w:type="default" r:id="rId11"/>
      <w:headerReference w:type="first" r:id="rId12"/>
      <w:footerReference w:type="first" r:id="rId13"/>
      <w:pgSz w:w="11900" w:h="16840" w:orient="portrait"/>
      <w:pgMar w:top="2556" w:right="1728" w:bottom="1677" w:left="172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F3280" w:rsidRDefault="006F3280" w14:paraId="1C2FDCD2" w14:textId="77777777">
      <w:pPr>
        <w:spacing w:after="0"/>
      </w:pPr>
      <w:r>
        <w:separator/>
      </w:r>
    </w:p>
  </w:endnote>
  <w:endnote w:type="continuationSeparator" w:id="0">
    <w:p w:rsidR="006F3280" w:rsidRDefault="006F3280" w14:paraId="23A02B7D"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w:fontKey="{1492ED4E-BFFA-5845-A527-A1642E940C4B}" r:id="rId1"/>
  </w:font>
  <w:font w:name="Times New Roman">
    <w:panose1 w:val="02020603050405020304"/>
    <w:charset w:val="00"/>
    <w:family w:val="roman"/>
    <w:pitch w:val="variable"/>
    <w:sig w:usb0="E0002EFF" w:usb1="C000785B" w:usb2="00000009" w:usb3="00000000" w:csb0="000001FF" w:csb1="00000000"/>
    <w:embedRegular w:fontKey="{EC556DA5-5BF8-384C-A0A5-2C774BC59B9B}" r:id="rId2"/>
  </w:font>
  <w:font w:name="Courier New">
    <w:panose1 w:val="02070309020205020404"/>
    <w:charset w:val="00"/>
    <w:family w:val="modern"/>
    <w:pitch w:val="fixed"/>
    <w:sig w:usb0="E0002EFF" w:usb1="C0007843" w:usb2="00000009" w:usb3="00000000" w:csb0="000001FF" w:csb1="00000000"/>
    <w:embedRegular w:fontKey="{9543977B-E827-4F4F-9956-A2763071B03D}" r:id="rId3"/>
  </w:font>
  <w:font w:name="Wingdings">
    <w:panose1 w:val="05000000000000000000"/>
    <w:charset w:val="4D"/>
    <w:family w:val="decorative"/>
    <w:pitch w:val="variable"/>
    <w:sig w:usb0="00000003" w:usb1="00000000" w:usb2="00000000" w:usb3="00000000" w:csb0="80000001" w:csb1="00000000"/>
    <w:embedRegular w:fontKey="{F146664E-E284-CD49-817F-C5C929953A7A}" r:id="rId4"/>
  </w:font>
  <w:font w:name="NTR">
    <w:charset w:val="00"/>
    <w:family w:val="auto"/>
    <w:pitch w:val="default"/>
    <w:embedBold w:fontKey="{D026053C-57F2-A949-95CC-846D6084B8F6}" r:id="rId6"/>
    <w:embedItalic w:fontKey="{E216F0D0-95FA-CD45-B801-92A9C59B0157}" r:id="rId7"/>
  </w:font>
  <w:font w:name="Play">
    <w:altName w:val="Calibri"/>
    <w:panose1 w:val="020B0604020202020204"/>
    <w:charset w:val="00"/>
    <w:family w:val="auto"/>
    <w:pitch w:val="default"/>
    <w:embedRegular w:fontKey="{A48973F0-291D-2D4F-820A-DFA7EBE19B6E}" r:id="rId8"/>
  </w:font>
  <w:font w:name="Arial">
    <w:panose1 w:val="020B0604020202020204"/>
    <w:charset w:val="00"/>
    <w:family w:val="swiss"/>
    <w:pitch w:val="variable"/>
    <w:sig w:usb0="E0002EFF" w:usb1="C000785B" w:usb2="00000009" w:usb3="00000000" w:csb0="000001FF" w:csb1="00000000"/>
    <w:embedRegular w:fontKey="{0DCB9317-124B-FE45-9E1E-076D84B393D5}" r:id="rId9"/>
    <w:embedBold w:fontKey="{1539D3AB-522D-5946-84B0-65BFC100E6DC}" r:id="rId10"/>
  </w:font>
  <w:font w:name="Retain Light">
    <w:panose1 w:val="00000000000000000000"/>
    <w:charset w:val="4D"/>
    <w:family w:val="auto"/>
    <w:notTrueType/>
    <w:pitch w:val="variable"/>
    <w:sig w:usb0="A000007F" w:usb1="5001A47B" w:usb2="00000000" w:usb3="00000000" w:csb0="00000193" w:csb1="00000000"/>
  </w:font>
  <w:font w:name="Calibri">
    <w:panose1 w:val="020F0502020204030204"/>
    <w:charset w:val="00"/>
    <w:family w:val="swiss"/>
    <w:pitch w:val="variable"/>
    <w:sig w:usb0="E0002AFF" w:usb1="C000ACFF" w:usb2="00000009" w:usb3="00000000" w:csb0="000001FF" w:csb1="00000000"/>
    <w:embedRegular w:fontKey="{C52DD00F-6D6D-704C-AFFE-09C119AD2C37}" r:id="rId11"/>
  </w:font>
  <w:font w:name="Cambria">
    <w:panose1 w:val="02040503050406030204"/>
    <w:charset w:val="00"/>
    <w:family w:val="roman"/>
    <w:pitch w:val="variable"/>
    <w:sig w:usb0="E00006FF" w:usb1="420024FF" w:usb2="02000000" w:usb3="00000000" w:csb0="0000019F" w:csb1="00000000"/>
    <w:embedRegular w:fontKey="{A3F551E8-E734-9B40-AADA-18A03AEF08B2}" r:id="rId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A23E91" w:rsidRDefault="00A23E91" w14:paraId="01722FE7" w14:textId="77777777">
    <w:pPr>
      <w:pBdr>
        <w:top w:val="nil"/>
        <w:left w:val="nil"/>
        <w:bottom w:val="nil"/>
        <w:right w:val="nil"/>
        <w:between w:val="nil"/>
      </w:pBdr>
      <w:tabs>
        <w:tab w:val="center" w:pos="4680"/>
        <w:tab w:val="right" w:pos="9360"/>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A23E91" w:rsidRDefault="00A23E91" w14:paraId="01722FE8" w14:textId="77777777">
    <w:pPr>
      <w:pBdr>
        <w:top w:val="nil"/>
        <w:left w:val="nil"/>
        <w:bottom w:val="nil"/>
        <w:right w:val="nil"/>
        <w:between w:val="nil"/>
      </w:pBdr>
      <w:tabs>
        <w:tab w:val="center" w:pos="4680"/>
        <w:tab w:val="right" w:pos="9360"/>
      </w:tabs>
      <w:spacing w:after="0"/>
      <w:rPr>
        <w:color w:val="000000"/>
      </w:rPr>
    </w:pPr>
  </w:p>
  <w:p w:rsidR="00A23E91" w:rsidRDefault="006F3280" w14:paraId="01722FE9" w14:textId="77777777">
    <w:pPr>
      <w:pBdr>
        <w:top w:val="nil"/>
        <w:left w:val="nil"/>
        <w:bottom w:val="nil"/>
        <w:right w:val="nil"/>
        <w:between w:val="nil"/>
      </w:pBdr>
      <w:tabs>
        <w:tab w:val="center" w:pos="4680"/>
        <w:tab w:val="right" w:pos="9360"/>
      </w:tabs>
      <w:spacing w:after="0"/>
      <w:rPr>
        <w:rFonts w:ascii="Arial" w:hAnsi="Arial" w:eastAsia="Arial" w:cs="Arial"/>
        <w:b/>
        <w:bCs/>
        <w:color w:val="000000"/>
        <w:sz w:val="12"/>
        <w:szCs w:val="12"/>
      </w:rPr>
    </w:pPr>
    <w:r>
      <w:rPr>
        <w:rFonts w:ascii="Arial" w:hAnsi="Arial" w:eastAsia="Arial" w:cs="Arial"/>
        <w:b/>
        <w:bCs/>
        <w:color w:val="000000"/>
        <w:sz w:val="12"/>
        <w:szCs w:val="12"/>
      </w:rPr>
      <w:t>WWW.DEMOCRACYCOUNTS.COM.AU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A23E91" w:rsidRDefault="00A23E91" w14:paraId="01722FEB" w14:textId="77777777">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F3280" w:rsidRDefault="006F3280" w14:paraId="23B6E98E" w14:textId="77777777">
      <w:pPr>
        <w:spacing w:after="0"/>
      </w:pPr>
      <w:r>
        <w:separator/>
      </w:r>
    </w:p>
  </w:footnote>
  <w:footnote w:type="continuationSeparator" w:id="0">
    <w:p w:rsidR="006F3280" w:rsidRDefault="006F3280" w14:paraId="71C643E1"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A23E91" w:rsidRDefault="00A23E91" w14:paraId="01722FE2" w14:textId="77777777">
    <w:pPr>
      <w:pBdr>
        <w:top w:val="nil"/>
        <w:left w:val="nil"/>
        <w:bottom w:val="nil"/>
        <w:right w:val="nil"/>
        <w:between w:val="nil"/>
      </w:pBdr>
      <w:tabs>
        <w:tab w:val="center" w:pos="4680"/>
        <w:tab w:val="right" w:pos="9360"/>
      </w:tabs>
      <w:spacing w:after="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A23E91" w:rsidRDefault="006F3280" w14:paraId="01722FE3" w14:textId="77777777">
    <w:pPr>
      <w:pBdr>
        <w:top w:val="nil"/>
        <w:left w:val="nil"/>
        <w:bottom w:val="nil"/>
        <w:right w:val="nil"/>
        <w:between w:val="nil"/>
      </w:pBdr>
      <w:tabs>
        <w:tab w:val="center" w:pos="4680"/>
        <w:tab w:val="right" w:pos="9360"/>
      </w:tabs>
      <w:spacing w:after="0"/>
      <w:rPr>
        <w:b/>
        <w:bCs/>
        <w:color w:val="000000"/>
        <w:sz w:val="12"/>
        <w:szCs w:val="12"/>
      </w:rPr>
    </w:pPr>
    <w:r>
      <w:rPr>
        <w:noProof/>
      </w:rPr>
      <w:drawing>
        <wp:anchor distT="0" distB="0" distL="0" distR="0" simplePos="0" relativeHeight="251658240" behindDoc="1" locked="0" layoutInCell="1" hidden="0" allowOverlap="1" wp14:anchorId="01722FEC" wp14:editId="01722FED">
          <wp:simplePos x="0" y="0"/>
          <wp:positionH relativeFrom="column">
            <wp:posOffset>-629661</wp:posOffset>
          </wp:positionH>
          <wp:positionV relativeFrom="paragraph">
            <wp:posOffset>24130</wp:posOffset>
          </wp:positionV>
          <wp:extent cx="2625979" cy="679508"/>
          <wp:effectExtent l="0" t="0" r="0" b="0"/>
          <wp:wrapNone/>
          <wp:docPr id="1" name="image1.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a black square&#10;&#10;AI-generated content may be incorrect."/>
                  <pic:cNvPicPr preferRelativeResize="0"/>
                </pic:nvPicPr>
                <pic:blipFill>
                  <a:blip r:embed="rId1"/>
                  <a:srcRect/>
                  <a:stretch>
                    <a:fillRect/>
                  </a:stretch>
                </pic:blipFill>
                <pic:spPr>
                  <a:xfrm>
                    <a:off x="0" y="0"/>
                    <a:ext cx="2625979" cy="679508"/>
                  </a:xfrm>
                  <a:prstGeom prst="rect">
                    <a:avLst/>
                  </a:prstGeom>
                  <a:ln/>
                </pic:spPr>
              </pic:pic>
            </a:graphicData>
          </a:graphic>
        </wp:anchor>
      </w:drawing>
    </w:r>
  </w:p>
  <w:p w:rsidR="00A23E91" w:rsidRDefault="00A23E91" w14:paraId="01722FE4" w14:textId="77777777">
    <w:pPr>
      <w:pBdr>
        <w:top w:val="nil"/>
        <w:left w:val="nil"/>
        <w:bottom w:val="nil"/>
        <w:right w:val="nil"/>
        <w:between w:val="nil"/>
      </w:pBdr>
      <w:tabs>
        <w:tab w:val="center" w:pos="4680"/>
        <w:tab w:val="right" w:pos="9360"/>
      </w:tabs>
      <w:spacing w:after="0"/>
      <w:rPr>
        <w:b/>
        <w:bCs/>
        <w:color w:val="000000"/>
        <w:sz w:val="12"/>
        <w:szCs w:val="12"/>
      </w:rPr>
    </w:pPr>
  </w:p>
  <w:p w:rsidR="00A23E91" w:rsidRDefault="00A23E91" w14:paraId="01722FE5" w14:textId="77777777">
    <w:pPr>
      <w:pBdr>
        <w:top w:val="nil"/>
        <w:left w:val="nil"/>
        <w:bottom w:val="nil"/>
        <w:right w:val="nil"/>
        <w:between w:val="nil"/>
      </w:pBdr>
      <w:tabs>
        <w:tab w:val="center" w:pos="4680"/>
        <w:tab w:val="right" w:pos="9360"/>
      </w:tabs>
      <w:spacing w:after="0"/>
      <w:rPr>
        <w:b/>
        <w:bCs/>
        <w:color w:val="000000"/>
        <w:sz w:val="12"/>
        <w:szCs w:val="12"/>
      </w:rPr>
    </w:pPr>
  </w:p>
  <w:p w:rsidR="00A23E91" w:rsidRDefault="00A23E91" w14:paraId="01722FE6" w14:textId="77777777">
    <w:pPr>
      <w:pBdr>
        <w:top w:val="nil"/>
        <w:left w:val="nil"/>
        <w:bottom w:val="nil"/>
        <w:right w:val="nil"/>
        <w:between w:val="nil"/>
      </w:pBdr>
      <w:tabs>
        <w:tab w:val="center" w:pos="4680"/>
        <w:tab w:val="right" w:pos="9360"/>
      </w:tabs>
      <w:spacing w:after="0"/>
      <w:rPr>
        <w:rFonts w:ascii="Arial" w:hAnsi="Arial" w:eastAsia="Arial" w:cs="Arial"/>
        <w:b/>
        <w:bCs/>
        <w:color w:val="000000"/>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A23E91" w:rsidRDefault="00A23E91" w14:paraId="01722FEA" w14:textId="77777777">
    <w:pPr>
      <w:pBdr>
        <w:top w:val="nil"/>
        <w:left w:val="nil"/>
        <w:bottom w:val="nil"/>
        <w:right w:val="nil"/>
        <w:between w:val="nil"/>
      </w:pBdr>
      <w:tabs>
        <w:tab w:val="center" w:pos="4680"/>
        <w:tab w:val="right" w:pos="9360"/>
      </w:tabs>
      <w:spacing w:after="0"/>
      <w:rPr>
        <w:color w:val="000000"/>
      </w:rPr>
    </w:pPr>
  </w:p>
</w:hdr>
</file>

<file path=word/intelligence2.xml><?xml version="1.0" encoding="utf-8"?>
<int2:intelligence xmlns:int2="http://schemas.microsoft.com/office/intelligence/2020/intelligence">
  <int2:observations>
    <int2:textHash int2:hashCode="kByidkXaRxGvMx" int2:id="unKmYvLq">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CD30F5"/>
    <w:multiLevelType w:val="hybridMultilevel"/>
    <w:tmpl w:val="D99E17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682129399">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0"/>
  <w:displayBackgroundShape/>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E91"/>
    <w:rsid w:val="0005F38C"/>
    <w:rsid w:val="00141725"/>
    <w:rsid w:val="001B72F7"/>
    <w:rsid w:val="001D55B9"/>
    <w:rsid w:val="00274C13"/>
    <w:rsid w:val="00284CC7"/>
    <w:rsid w:val="0047497C"/>
    <w:rsid w:val="004E0C9E"/>
    <w:rsid w:val="004E2AD9"/>
    <w:rsid w:val="00553926"/>
    <w:rsid w:val="0055717B"/>
    <w:rsid w:val="005A2B4A"/>
    <w:rsid w:val="006145DC"/>
    <w:rsid w:val="006218D8"/>
    <w:rsid w:val="00690BA1"/>
    <w:rsid w:val="006956B2"/>
    <w:rsid w:val="006F3280"/>
    <w:rsid w:val="0079100E"/>
    <w:rsid w:val="00832A8B"/>
    <w:rsid w:val="0087735F"/>
    <w:rsid w:val="008C0967"/>
    <w:rsid w:val="00987DE4"/>
    <w:rsid w:val="009965F1"/>
    <w:rsid w:val="009B4F48"/>
    <w:rsid w:val="00A23E91"/>
    <w:rsid w:val="00A7320A"/>
    <w:rsid w:val="00B020BD"/>
    <w:rsid w:val="00B36D93"/>
    <w:rsid w:val="00CA1D10"/>
    <w:rsid w:val="00CD1AA1"/>
    <w:rsid w:val="00DC7484"/>
    <w:rsid w:val="00F32E28"/>
    <w:rsid w:val="00F404B2"/>
    <w:rsid w:val="00FC514B"/>
    <w:rsid w:val="00FF47EF"/>
    <w:rsid w:val="023C31C0"/>
    <w:rsid w:val="028A6A58"/>
    <w:rsid w:val="02B08263"/>
    <w:rsid w:val="03680EE0"/>
    <w:rsid w:val="03684149"/>
    <w:rsid w:val="03DAE144"/>
    <w:rsid w:val="048DFCC4"/>
    <w:rsid w:val="0534EE81"/>
    <w:rsid w:val="0675B29C"/>
    <w:rsid w:val="09173329"/>
    <w:rsid w:val="09780F94"/>
    <w:rsid w:val="09894CF2"/>
    <w:rsid w:val="09F8154E"/>
    <w:rsid w:val="0A5E038D"/>
    <w:rsid w:val="0AD966B5"/>
    <w:rsid w:val="0CBAEEAF"/>
    <w:rsid w:val="0DA5FFBF"/>
    <w:rsid w:val="0FF245E8"/>
    <w:rsid w:val="10E7968D"/>
    <w:rsid w:val="10F5FB9E"/>
    <w:rsid w:val="114CDF1F"/>
    <w:rsid w:val="119745D6"/>
    <w:rsid w:val="11FA30CA"/>
    <w:rsid w:val="13BBED08"/>
    <w:rsid w:val="13BFE581"/>
    <w:rsid w:val="14E36D7E"/>
    <w:rsid w:val="15076B0B"/>
    <w:rsid w:val="156DD1F1"/>
    <w:rsid w:val="15B15CE7"/>
    <w:rsid w:val="163FF852"/>
    <w:rsid w:val="165F7E6F"/>
    <w:rsid w:val="16CE7065"/>
    <w:rsid w:val="176F6935"/>
    <w:rsid w:val="180D1836"/>
    <w:rsid w:val="19DEA903"/>
    <w:rsid w:val="1AC40D4A"/>
    <w:rsid w:val="1B582323"/>
    <w:rsid w:val="1B97FBBF"/>
    <w:rsid w:val="1BAE1A2C"/>
    <w:rsid w:val="1C464208"/>
    <w:rsid w:val="1D4AB6DA"/>
    <w:rsid w:val="1DE30837"/>
    <w:rsid w:val="1DEBB0F5"/>
    <w:rsid w:val="1E3BFFD9"/>
    <w:rsid w:val="23EEEDDF"/>
    <w:rsid w:val="2424549C"/>
    <w:rsid w:val="250617BF"/>
    <w:rsid w:val="26BEC5F4"/>
    <w:rsid w:val="26DC5195"/>
    <w:rsid w:val="27211FE0"/>
    <w:rsid w:val="29EE9915"/>
    <w:rsid w:val="2A9A2856"/>
    <w:rsid w:val="2B1B7EE1"/>
    <w:rsid w:val="2B33ADDA"/>
    <w:rsid w:val="2DE9ED1D"/>
    <w:rsid w:val="2E7D3B46"/>
    <w:rsid w:val="2EF87B71"/>
    <w:rsid w:val="2FCC5097"/>
    <w:rsid w:val="3006D94A"/>
    <w:rsid w:val="3023271D"/>
    <w:rsid w:val="303B23C0"/>
    <w:rsid w:val="30569971"/>
    <w:rsid w:val="31D076E5"/>
    <w:rsid w:val="31EB08DB"/>
    <w:rsid w:val="3230AB38"/>
    <w:rsid w:val="32A14F71"/>
    <w:rsid w:val="32CF92CA"/>
    <w:rsid w:val="343B22D3"/>
    <w:rsid w:val="35A90652"/>
    <w:rsid w:val="36380591"/>
    <w:rsid w:val="364F4DBF"/>
    <w:rsid w:val="3693B179"/>
    <w:rsid w:val="39A3F172"/>
    <w:rsid w:val="3B59F0E7"/>
    <w:rsid w:val="3C1C545D"/>
    <w:rsid w:val="3DA419E3"/>
    <w:rsid w:val="3F893523"/>
    <w:rsid w:val="4034FFD3"/>
    <w:rsid w:val="404D2E63"/>
    <w:rsid w:val="4181B807"/>
    <w:rsid w:val="41B3F987"/>
    <w:rsid w:val="42BBC702"/>
    <w:rsid w:val="4480AD85"/>
    <w:rsid w:val="44E55602"/>
    <w:rsid w:val="45AE97E4"/>
    <w:rsid w:val="466D9A97"/>
    <w:rsid w:val="46FA9AD7"/>
    <w:rsid w:val="479165B0"/>
    <w:rsid w:val="480137B7"/>
    <w:rsid w:val="4A376D0B"/>
    <w:rsid w:val="4B07A10D"/>
    <w:rsid w:val="4C465E1F"/>
    <w:rsid w:val="4C819DCD"/>
    <w:rsid w:val="4D4E185A"/>
    <w:rsid w:val="4D7B1CD2"/>
    <w:rsid w:val="4E541233"/>
    <w:rsid w:val="4E568D98"/>
    <w:rsid w:val="4EA0A3BF"/>
    <w:rsid w:val="4EA8829E"/>
    <w:rsid w:val="4EC2F2D4"/>
    <w:rsid w:val="502F2EEE"/>
    <w:rsid w:val="50433EC5"/>
    <w:rsid w:val="51806A4A"/>
    <w:rsid w:val="52071F06"/>
    <w:rsid w:val="5247E685"/>
    <w:rsid w:val="5322A341"/>
    <w:rsid w:val="539D41F4"/>
    <w:rsid w:val="5403A125"/>
    <w:rsid w:val="5514C040"/>
    <w:rsid w:val="55C11B95"/>
    <w:rsid w:val="56273332"/>
    <w:rsid w:val="5739DD3F"/>
    <w:rsid w:val="5742D59E"/>
    <w:rsid w:val="5859EFED"/>
    <w:rsid w:val="5A62BAF4"/>
    <w:rsid w:val="5B1F3A09"/>
    <w:rsid w:val="5D14C02F"/>
    <w:rsid w:val="5EC0B355"/>
    <w:rsid w:val="5FD01612"/>
    <w:rsid w:val="5FF19559"/>
    <w:rsid w:val="617103D4"/>
    <w:rsid w:val="63195AA7"/>
    <w:rsid w:val="63ABFFA9"/>
    <w:rsid w:val="6414E98E"/>
    <w:rsid w:val="6523AF1F"/>
    <w:rsid w:val="664998DC"/>
    <w:rsid w:val="666074F8"/>
    <w:rsid w:val="666E360F"/>
    <w:rsid w:val="66CADF1E"/>
    <w:rsid w:val="6830DB3F"/>
    <w:rsid w:val="691053E7"/>
    <w:rsid w:val="6A9C00AC"/>
    <w:rsid w:val="6C3ED914"/>
    <w:rsid w:val="6CC2D09C"/>
    <w:rsid w:val="6E474B10"/>
    <w:rsid w:val="6E77EDB1"/>
    <w:rsid w:val="7109A6CA"/>
    <w:rsid w:val="722B2682"/>
    <w:rsid w:val="72A8630A"/>
    <w:rsid w:val="7361C712"/>
    <w:rsid w:val="75126F98"/>
    <w:rsid w:val="752A90A9"/>
    <w:rsid w:val="7623D24D"/>
    <w:rsid w:val="76472B79"/>
    <w:rsid w:val="7676A66E"/>
    <w:rsid w:val="78254A79"/>
    <w:rsid w:val="7A0C29D3"/>
    <w:rsid w:val="7B544F26"/>
    <w:rsid w:val="7CE995E5"/>
    <w:rsid w:val="7D44FD07"/>
    <w:rsid w:val="7DFAAD78"/>
    <w:rsid w:val="7E09B9E3"/>
    <w:rsid w:val="7E1A11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22FDB"/>
  <w15:docId w15:val="{84AAF0E0-E3D2-504D-B01E-BC5A9F7524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NTR" w:hAnsi="NTR" w:eastAsia="NTR" w:cs="NTR"/>
        <w:sz w:val="21"/>
        <w:szCs w:val="21"/>
        <w:lang w:val="en" w:eastAsia="en-GB"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outlineLvl w:val="0"/>
    </w:pPr>
    <w:rPr>
      <w:sz w:val="52"/>
      <w:szCs w:val="52"/>
    </w:rPr>
  </w:style>
  <w:style w:type="paragraph" w:styleId="Heading2">
    <w:name w:val="heading 2"/>
    <w:basedOn w:val="Normal"/>
    <w:next w:val="Normal"/>
    <w:uiPriority w:val="9"/>
    <w:semiHidden/>
    <w:unhideWhenUsed/>
    <w:qFormat/>
    <w:pPr>
      <w:keepNext/>
      <w:keepLines/>
      <w:spacing w:before="160" w:after="80"/>
      <w:outlineLvl w:val="1"/>
    </w:pPr>
    <w:rPr>
      <w:rFonts w:ascii="Play" w:hAnsi="Play" w:eastAsia="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hAnsi="Play" w:eastAsia="Play" w:cs="Play"/>
      <w:sz w:val="56"/>
      <w:szCs w:val="56"/>
    </w:rPr>
  </w:style>
  <w:style w:type="paragraph" w:styleId="Subtitle">
    <w:name w:val="Subtitle"/>
    <w:basedOn w:val="Normal"/>
    <w:next w:val="Normal"/>
    <w:uiPriority w:val="11"/>
    <w:qFormat/>
    <w:rPr>
      <w:color w:val="595959"/>
      <w:sz w:val="28"/>
      <w:szCs w:val="28"/>
    </w:rPr>
  </w:style>
  <w:style w:type="paragraph" w:styleId="ListParagraph">
    <w:name w:val="List Paragraph"/>
    <w:basedOn w:val="Normal"/>
    <w:uiPriority w:val="34"/>
    <w:qFormat/>
    <w:rsid w:val="004E0C9E"/>
    <w:pPr>
      <w:ind w:left="720"/>
      <w:contextualSpacing/>
    </w:pPr>
  </w:style>
  <w:style w:type="character" w:styleId="Hyperlink">
    <w:uiPriority w:val="99"/>
    <w:name w:val="Hyperlink"/>
    <w:basedOn w:val="DefaultParagraphFont"/>
    <w:unhideWhenUsed/>
    <w:rsid w:val="5D14C0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hyperlink" Target="https://a-ap.storyblok.com/f/3000658/x/f0884f8a73/media-release-include-deepfakes-in-digital-duty-of-care.pdf" TargetMode="External" Id="R4f3eeb0a704d4b9b" /><Relationship Type="http://schemas.microsoft.com/office/2020/10/relationships/intelligence" Target="/word/intelligence2.xml" Id="R4911c033d9d642ea"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4pMHklbn9rxnweelw51WNJTllQ==">CgMxLjA4AGojChRzdWdnZXN0Lm9tdzRma2VhY3RtdxILQWx5cyBHYWdub25qIwoUc3VnZ2VzdC50MWxmejc1YXZ4Y2sSC0FseXMgR2Fnbm9uaiMKFHN1Z2dlc3QudDl6NW82a2E2NDJmEgtBbHlzIEdhZ25vbmojChRzdWdnZXN0Ljk3MndzaGwxcTcxaxILQWx5cyBHYWdub25qIwoUc3VnZ2VzdC54MXNscDhzcWZzNnYSC0FseXMgR2Fnbm9uaiMKFHN1Z2dlc3QubGw3cXRuNnU0aG9hEgtBbHlzIEdhZ25vbmojChRzdWdnZXN0Lm5vcWkwenRnYWYydhILQWx5cyBHYWdub25yDTIyNDc1Nzk0MTY5OTc=</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42A87203AFC4D41AF49D7CE882A6779" ma:contentTypeVersion="12" ma:contentTypeDescription="Create a new document." ma:contentTypeScope="" ma:versionID="66b7f2a1d930a2a58b9360165be458aa">
  <xsd:schema xmlns:xsd="http://www.w3.org/2001/XMLSchema" xmlns:xs="http://www.w3.org/2001/XMLSchema" xmlns:p="http://schemas.microsoft.com/office/2006/metadata/properties" xmlns:ns2="ea11d729-8cc3-4b65-843d-c856873ff722" xmlns:ns3="9446c7f3-f9a8-4831-86ae-7b178ccb503a" targetNamespace="http://schemas.microsoft.com/office/2006/metadata/properties" ma:root="true" ma:fieldsID="839fc2ccc4cadbde7763d52cdd2c9632" ns2:_="" ns3:_="">
    <xsd:import namespace="ea11d729-8cc3-4b65-843d-c856873ff722"/>
    <xsd:import namespace="9446c7f3-f9a8-4831-86ae-7b178ccb50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11d729-8cc3-4b65-843d-c856873ff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cbf0a0a-7f52-4024-b638-54dfb1015b4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46c7f3-f9a8-4831-86ae-7b178ccb50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f7e3c6a-42cf-43d7-a6f2-e626c548435f}" ma:internalName="TaxCatchAll" ma:showField="CatchAllData" ma:web="9446c7f3-f9a8-4831-86ae-7b178ccb50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11d729-8cc3-4b65-843d-c856873ff722">
      <Terms xmlns="http://schemas.microsoft.com/office/infopath/2007/PartnerControls"/>
    </lcf76f155ced4ddcb4097134ff3c332f>
    <TaxCatchAll xmlns="9446c7f3-f9a8-4831-86ae-7b178ccb503a"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9C75CD9-EBE7-4482-AF9D-7C52023199B4}"/>
</file>

<file path=customXml/itemProps3.xml><?xml version="1.0" encoding="utf-8"?>
<ds:datastoreItem xmlns:ds="http://schemas.openxmlformats.org/officeDocument/2006/customXml" ds:itemID="{BEBE109B-703A-4003-9174-573173B9C663}"/>
</file>

<file path=customXml/itemProps4.xml><?xml version="1.0" encoding="utf-8"?>
<ds:datastoreItem xmlns:ds="http://schemas.openxmlformats.org/officeDocument/2006/customXml" ds:itemID="{BCF1266C-41F0-451F-8C57-ECD502CE75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Margarida Bacalhau</lastModifiedBy>
  <revision>38</revision>
  <dcterms:created xsi:type="dcterms:W3CDTF">2026-09-22T05:11:00.0000000Z</dcterms:created>
  <dcterms:modified xsi:type="dcterms:W3CDTF">2026-09-30T23:23:35.0564620Z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0x010100D42A87203AFC4D41AF49D7CE882A6779</vt:lpwstr>
  </property>
  <property fmtid="{D5CDD505-2E9C-101B-9397-08002B2CF9AE}" pid="3" name="MediaServiceImageTags">
    <vt:lpwstr/>
  </property>
</Properties>
</file>